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xsd8ouz9ozay" w:id="0"/>
      <w:bookmarkEnd w:id="0"/>
      <w:r w:rsidDel="00000000" w:rsidR="00000000" w:rsidRPr="00000000">
        <w:rPr>
          <w:rtl w:val="0"/>
        </w:rPr>
        <w:t xml:space="preserve">ECTF F Summary form</w:t>
      </w:r>
    </w:p>
    <w:p w:rsidR="00000000" w:rsidDel="00000000" w:rsidP="00000000" w:rsidRDefault="00000000" w:rsidRPr="00000000" w14:paraId="00000002">
      <w:pPr>
        <w:rPr/>
      </w:pPr>
      <w:r w:rsidDel="00000000" w:rsidR="00000000" w:rsidRPr="00000000">
        <w:rPr>
          <w:rtl w:val="0"/>
        </w:rPr>
        <w:t xml:space="preserve">Student (first and last name):</w:t>
      </w:r>
    </w:p>
    <w:p w:rsidR="00000000" w:rsidDel="00000000" w:rsidP="00000000" w:rsidRDefault="00000000" w:rsidRPr="00000000" w14:paraId="00000003">
      <w:pPr>
        <w:rPr/>
      </w:pPr>
      <w:r w:rsidDel="00000000" w:rsidR="00000000" w:rsidRPr="00000000">
        <w:rPr>
          <w:rtl w:val="0"/>
        </w:rPr>
        <w:t xml:space="preserve">Badge number: </w:t>
      </w:r>
    </w:p>
    <w:p w:rsidR="00000000" w:rsidDel="00000000" w:rsidP="00000000" w:rsidRDefault="00000000" w:rsidRPr="00000000" w14:paraId="00000004">
      <w:pPr>
        <w:pStyle w:val="Heading1"/>
        <w:rPr/>
      </w:pPr>
      <w:bookmarkStart w:colFirst="0" w:colLast="0" w:name="_c7dgfduypq9t" w:id="1"/>
      <w:bookmarkEnd w:id="1"/>
      <w:r w:rsidDel="00000000" w:rsidR="00000000" w:rsidRPr="00000000">
        <w:rPr>
          <w:rtl w:val="0"/>
        </w:rPr>
        <w:t xml:space="preserve">A. Internship</w:t>
      </w:r>
    </w:p>
    <w:tbl>
      <w:tblPr>
        <w:tblStyle w:val="Table1"/>
        <w:tblW w:w="104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15"/>
        <w:gridCol w:w="1545"/>
        <w:gridCol w:w="1440"/>
        <w:gridCol w:w="1185"/>
        <w:tblGridChange w:id="0">
          <w:tblGrid>
            <w:gridCol w:w="6315"/>
            <w:gridCol w:w="1545"/>
            <w:gridCol w:w="1440"/>
            <w:gridCol w:w="1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Host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vertAlign w:val="superscript"/>
              </w:rPr>
            </w:pPr>
            <w:r w:rsidDel="00000000" w:rsidR="00000000" w:rsidRPr="00000000">
              <w:rPr>
                <w:rtl w:val="0"/>
              </w:rPr>
              <w:t xml:space="preserve">Hours</w:t>
            </w:r>
            <w:r w:rsidDel="00000000" w:rsidR="00000000" w:rsidRPr="00000000">
              <w:rPr>
                <w:vertAlign w:val="superscript"/>
                <w:rtl w:val="0"/>
              </w:rPr>
              <w:t xml:space="preserve">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pStyle w:val="Heading2"/>
        <w:rPr/>
      </w:pPr>
      <w:bookmarkStart w:colFirst="0" w:colLast="0" w:name="_clalljs7yykr" w:id="2"/>
      <w:bookmarkEnd w:id="2"/>
      <w:r w:rsidDel="00000000" w:rsidR="00000000" w:rsidRPr="00000000">
        <w:rPr>
          <w:rtl w:val="0"/>
        </w:rPr>
        <w:t xml:space="preserve">Notes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1 ECTF corresponds to 25 hours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At least 6 ECTF has to be collected with internship</w:t>
      </w:r>
    </w:p>
    <w:p w:rsidR="00000000" w:rsidDel="00000000" w:rsidP="00000000" w:rsidRDefault="00000000" w:rsidRPr="00000000" w14:paraId="00000014">
      <w:pPr>
        <w:pStyle w:val="Heading1"/>
        <w:rPr/>
      </w:pPr>
      <w:bookmarkStart w:colFirst="0" w:colLast="0" w:name="_kuzlu6jx4ym1" w:id="3"/>
      <w:bookmarkEnd w:id="3"/>
      <w:r w:rsidDel="00000000" w:rsidR="00000000" w:rsidRPr="00000000">
        <w:rPr>
          <w:rtl w:val="0"/>
        </w:rPr>
        <w:t xml:space="preserve">B. Courses</w:t>
      </w:r>
    </w:p>
    <w:tbl>
      <w:tblPr>
        <w:tblStyle w:val="Table2"/>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780"/>
        <w:gridCol w:w="1230"/>
        <w:gridCol w:w="1215"/>
        <w:gridCol w:w="1005"/>
        <w:gridCol w:w="1005"/>
        <w:tblGridChange w:id="0">
          <w:tblGrid>
            <w:gridCol w:w="5205"/>
            <w:gridCol w:w="780"/>
            <w:gridCol w:w="1230"/>
            <w:gridCol w:w="1215"/>
            <w:gridCol w:w="1005"/>
            <w:gridCol w:w="10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Course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superscript"/>
              </w:rPr>
            </w:pPr>
            <w:r w:rsidDel="00000000" w:rsidR="00000000" w:rsidRPr="00000000">
              <w:rPr>
                <w:rtl w:val="0"/>
              </w:rPr>
              <w:t xml:space="preserve">Type</w:t>
            </w:r>
            <w:r w:rsidDel="00000000" w:rsidR="00000000" w:rsidRPr="00000000">
              <w:rPr>
                <w:vertAlign w:val="superscrip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superscript"/>
              </w:rPr>
            </w:pPr>
            <w:r w:rsidDel="00000000" w:rsidR="00000000" w:rsidRPr="00000000">
              <w:rPr>
                <w:rtl w:val="0"/>
              </w:rPr>
              <w:t xml:space="preserve">Credits</w:t>
            </w:r>
            <w:r w:rsidDel="00000000" w:rsidR="00000000" w:rsidRPr="00000000">
              <w:rPr>
                <w:vertAlign w:val="superscript"/>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5">
      <w:pPr>
        <w:pStyle w:val="Heading2"/>
        <w:rPr/>
      </w:pPr>
      <w:bookmarkStart w:colFirst="0" w:colLast="0" w:name="_p93m4sn6ufqr" w:id="4"/>
      <w:bookmarkEnd w:id="4"/>
      <w:r w:rsidDel="00000000" w:rsidR="00000000" w:rsidRPr="00000000">
        <w:rPr>
          <w:rtl w:val="0"/>
        </w:rPr>
        <w:t xml:space="preserve">Notes</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One among:</w:t>
      </w:r>
    </w:p>
    <w:p w:rsidR="00000000" w:rsidDel="00000000" w:rsidP="00000000" w:rsidRDefault="00000000" w:rsidRPr="00000000" w14:paraId="00000047">
      <w:pPr>
        <w:numPr>
          <w:ilvl w:val="1"/>
          <w:numId w:val="2"/>
        </w:numPr>
        <w:ind w:left="1440" w:hanging="360"/>
        <w:rPr>
          <w:u w:val="none"/>
        </w:rPr>
      </w:pPr>
      <w:r w:rsidDel="00000000" w:rsidR="00000000" w:rsidRPr="00000000">
        <w:rPr>
          <w:rtl w:val="0"/>
        </w:rPr>
        <w:t xml:space="preserve">regular course of type F provided by University of Trieste (e.g., Data visualization)</w:t>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course provided by University of Trieste for PhD students</w:t>
      </w:r>
    </w:p>
    <w:p w:rsidR="00000000" w:rsidDel="00000000" w:rsidP="00000000" w:rsidRDefault="00000000" w:rsidRPr="00000000" w14:paraId="00000049">
      <w:pPr>
        <w:numPr>
          <w:ilvl w:val="1"/>
          <w:numId w:val="2"/>
        </w:numPr>
        <w:ind w:left="1440" w:hanging="360"/>
        <w:rPr>
          <w:u w:val="none"/>
        </w:rPr>
      </w:pPr>
      <w:r w:rsidDel="00000000" w:rsidR="00000000" w:rsidRPr="00000000">
        <w:rPr>
          <w:rtl w:val="0"/>
        </w:rPr>
        <w:t xml:space="preserve">short seminar courses provided by University of Trieste</w:t>
      </w:r>
    </w:p>
    <w:p w:rsidR="00000000" w:rsidDel="00000000" w:rsidP="00000000" w:rsidRDefault="00000000" w:rsidRPr="00000000" w14:paraId="0000004A">
      <w:pPr>
        <w:numPr>
          <w:ilvl w:val="1"/>
          <w:numId w:val="2"/>
        </w:numPr>
        <w:ind w:left="1440" w:hanging="360"/>
        <w:rPr>
          <w:u w:val="none"/>
        </w:rPr>
      </w:pPr>
      <w:r w:rsidDel="00000000" w:rsidR="00000000" w:rsidRPr="00000000">
        <w:rPr>
          <w:rtl w:val="0"/>
        </w:rPr>
        <w:t xml:space="preserve">regular course of the SISSA HPC master program</w:t>
      </w:r>
    </w:p>
    <w:p w:rsidR="00000000" w:rsidDel="00000000" w:rsidP="00000000" w:rsidRDefault="00000000" w:rsidRPr="00000000" w14:paraId="0000004B">
      <w:pPr>
        <w:numPr>
          <w:ilvl w:val="1"/>
          <w:numId w:val="2"/>
        </w:numPr>
        <w:ind w:left="1440" w:hanging="360"/>
        <w:rPr>
          <w:u w:val="none"/>
        </w:rPr>
      </w:pPr>
      <w:r w:rsidDel="00000000" w:rsidR="00000000" w:rsidRPr="00000000">
        <w:rPr>
          <w:rtl w:val="0"/>
        </w:rPr>
        <w:t xml:space="preserve">other courses (please specify the host institution in the course name)</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For courses of types a and d, credits is the number of ECTS assigned by University of Trieste; for courses of type b, credits is either the full number or the half of credits assigned by University of trieste, depending if the student took part and passed the exam; for course of type d, credits is the half of the number of credits assigned by SISSA; for the courses of type e, credits is the number of hours divided by 25.</w:t>
      </w:r>
    </w:p>
    <w:p w:rsidR="00000000" w:rsidDel="00000000" w:rsidP="00000000" w:rsidRDefault="00000000" w:rsidRPr="00000000" w14:paraId="0000004D">
      <w:pPr>
        <w:pStyle w:val="Heading1"/>
        <w:rPr/>
      </w:pPr>
      <w:bookmarkStart w:colFirst="0" w:colLast="0" w:name="_kyrx2cwn8onr" w:id="5"/>
      <w:bookmarkEnd w:id="5"/>
      <w:r w:rsidDel="00000000" w:rsidR="00000000" w:rsidRPr="00000000">
        <w:rPr>
          <w:rtl w:val="0"/>
        </w:rPr>
        <w:t xml:space="preserve">C. Seminars</w:t>
      </w:r>
    </w:p>
    <w:p w:rsidR="00000000" w:rsidDel="00000000" w:rsidP="00000000" w:rsidRDefault="00000000" w:rsidRPr="00000000" w14:paraId="0000004E">
      <w:pPr>
        <w:rPr/>
      </w:pPr>
      <w:r w:rsidDel="00000000" w:rsidR="00000000" w:rsidRPr="00000000">
        <w:rPr>
          <w:rtl w:val="0"/>
        </w:rPr>
      </w:r>
    </w:p>
    <w:tbl>
      <w:tblPr>
        <w:tblStyle w:val="Table3"/>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85"/>
        <w:gridCol w:w="1245"/>
        <w:gridCol w:w="1365"/>
        <w:gridCol w:w="945"/>
        <w:tblGridChange w:id="0">
          <w:tblGrid>
            <w:gridCol w:w="6885"/>
            <w:gridCol w:w="1245"/>
            <w:gridCol w:w="1365"/>
            <w:gridCol w:w="9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superscript"/>
              </w:rPr>
            </w:pPr>
            <w:r w:rsidDel="00000000" w:rsidR="00000000" w:rsidRPr="00000000">
              <w:rPr>
                <w:rtl w:val="0"/>
              </w:rPr>
              <w:t xml:space="preserve">Hours</w:t>
            </w:r>
            <w:r w:rsidDel="00000000" w:rsidR="00000000" w:rsidRPr="00000000">
              <w:rPr>
                <w:vertAlign w:val="superscript"/>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F">
      <w:pPr>
        <w:pStyle w:val="Heading2"/>
        <w:rPr/>
      </w:pPr>
      <w:bookmarkStart w:colFirst="0" w:colLast="0" w:name="_458zrhhgh1nn" w:id="6"/>
      <w:bookmarkEnd w:id="6"/>
      <w:r w:rsidDel="00000000" w:rsidR="00000000" w:rsidRPr="00000000">
        <w:rPr>
          <w:rtl w:val="0"/>
        </w:rPr>
        <w:t xml:space="preserve">Notes</w:t>
      </w:r>
    </w:p>
    <w:p w:rsidR="00000000" w:rsidDel="00000000" w:rsidP="00000000" w:rsidRDefault="00000000" w:rsidRPr="00000000" w14:paraId="00000070">
      <w:pPr>
        <w:numPr>
          <w:ilvl w:val="0"/>
          <w:numId w:val="3"/>
        </w:numPr>
        <w:ind w:left="720" w:hanging="360"/>
        <w:rPr>
          <w:u w:val="none"/>
        </w:rPr>
      </w:pPr>
      <w:r w:rsidDel="00000000" w:rsidR="00000000" w:rsidRPr="00000000">
        <w:rPr>
          <w:rtl w:val="0"/>
        </w:rPr>
        <w:t xml:space="preserve">25 hours correspond to 1 ECTF</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overall number of ECTF collected by means of A, B, and C has to be equal or greater than 12.</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Date: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Signature:</w:t>
      </w:r>
    </w:p>
    <w:p w:rsidR="00000000" w:rsidDel="00000000" w:rsidP="00000000" w:rsidRDefault="00000000" w:rsidRPr="00000000" w14:paraId="00000078">
      <w:pPr>
        <w:rPr/>
      </w:pPr>
      <w:r w:rsidDel="00000000" w:rsidR="00000000" w:rsidRPr="00000000">
        <w:rPr>
          <w:rtl w:val="0"/>
        </w:rPr>
      </w:r>
    </w:p>
    <w:sectPr>
      <w:headerReference r:id="rId6" w:type="default"/>
      <w:pgSz w:h="16838" w:w="11906"/>
      <w:pgMar w:bottom="720" w:top="720" w:left="720" w:right="75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widowControl w:val="0"/>
      <w:spacing w:line="240" w:lineRule="auto"/>
      <w:jc w:val="right"/>
      <w:rPr/>
    </w:pPr>
    <w:r w:rsidDel="00000000" w:rsidR="00000000" w:rsidRPr="00000000">
      <w:rPr/>
      <w:drawing>
        <wp:inline distB="114300" distT="114300" distL="114300" distR="114300">
          <wp:extent cx="585788" cy="585788"/>
          <wp:effectExtent b="0" l="0" r="0" t="0"/>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585788" cy="585788"/>
                  </a:xfrm>
                  <a:prstGeom prst="rect"/>
                  <a:ln/>
                </pic:spPr>
              </pic:pic>
            </a:graphicData>
          </a:graphic>
        </wp:inline>
      </w:drawing>
    </w:r>
    <w:r w:rsidDel="00000000" w:rsidR="00000000" w:rsidRPr="00000000">
      <w:rPr/>
      <w:drawing>
        <wp:inline distB="114300" distT="114300" distL="114300" distR="114300">
          <wp:extent cx="623888" cy="613489"/>
          <wp:effectExtent b="0" l="0" r="0" t="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23888" cy="613489"/>
                  </a:xfrm>
                  <a:prstGeom prst="rect"/>
                  <a:ln/>
                </pic:spPr>
              </pic:pic>
            </a:graphicData>
          </a:graphic>
        </wp:inline>
      </w:drawing>
    </w:r>
    <w:r w:rsidDel="00000000" w:rsidR="00000000" w:rsidRPr="00000000">
      <w:rPr/>
      <w:drawing>
        <wp:inline distB="114300" distT="114300" distL="114300" distR="114300">
          <wp:extent cx="754187" cy="576263"/>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54187" cy="576263"/>
                  </a:xfrm>
                  <a:prstGeom prst="rect"/>
                  <a:ln/>
                </pic:spPr>
              </pic:pic>
            </a:graphicData>
          </a:graphic>
        </wp:inline>
      </w:drawing>
    </w:r>
    <w:r w:rsidDel="00000000" w:rsidR="00000000" w:rsidRPr="00000000">
      <w:rPr/>
      <w:drawing>
        <wp:inline distB="114300" distT="114300" distL="114300" distR="114300">
          <wp:extent cx="599688" cy="576263"/>
          <wp:effectExtent b="0" l="0" r="0" t="0"/>
          <wp:docPr id="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599688" cy="576263"/>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-209549</wp:posOffset>
          </wp:positionV>
          <wp:extent cx="2588895" cy="879475"/>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2588895" cy="879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3.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